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BA0" w:rsidRPr="00C65670" w:rsidRDefault="002479F7" w:rsidP="00FC2715">
      <w:pPr>
        <w:jc w:val="center"/>
        <w:rPr>
          <w:rFonts w:ascii="Arial" w:hAnsi="Arial" w:cs="Arial"/>
          <w:b/>
          <w:sz w:val="28"/>
          <w:szCs w:val="28"/>
        </w:rPr>
      </w:pPr>
      <w:r w:rsidRPr="00C65670">
        <w:rPr>
          <w:rFonts w:ascii="Arial" w:hAnsi="Arial" w:cs="Arial"/>
          <w:b/>
          <w:sz w:val="28"/>
          <w:szCs w:val="28"/>
        </w:rPr>
        <w:t xml:space="preserve">Kinder–Eighth Grade </w:t>
      </w:r>
      <w:r w:rsidR="003F6B33" w:rsidRPr="00C65670">
        <w:rPr>
          <w:rFonts w:ascii="Arial" w:hAnsi="Arial" w:cs="Arial"/>
          <w:b/>
          <w:sz w:val="28"/>
          <w:szCs w:val="28"/>
        </w:rPr>
        <w:t>New Family Registration Information</w:t>
      </w:r>
      <w:r w:rsidRPr="00C65670">
        <w:rPr>
          <w:rFonts w:ascii="Arial" w:hAnsi="Arial" w:cs="Arial"/>
          <w:b/>
          <w:sz w:val="28"/>
          <w:szCs w:val="28"/>
        </w:rPr>
        <w:t xml:space="preserve"> </w:t>
      </w:r>
    </w:p>
    <w:p w:rsidR="003F6B33" w:rsidRPr="00C65670" w:rsidRDefault="003F6B33" w:rsidP="003F6B33">
      <w:pPr>
        <w:jc w:val="center"/>
        <w:rPr>
          <w:rFonts w:ascii="Arial" w:hAnsi="Arial" w:cs="Arial"/>
          <w:b/>
          <w:sz w:val="28"/>
          <w:szCs w:val="28"/>
        </w:rPr>
      </w:pPr>
      <w:r w:rsidRPr="00C65670">
        <w:rPr>
          <w:rFonts w:ascii="Arial" w:hAnsi="Arial" w:cs="Arial"/>
          <w:b/>
          <w:sz w:val="28"/>
          <w:szCs w:val="28"/>
        </w:rPr>
        <w:t>202</w:t>
      </w:r>
      <w:r w:rsidR="00C65670">
        <w:rPr>
          <w:rFonts w:ascii="Arial" w:hAnsi="Arial" w:cs="Arial"/>
          <w:b/>
          <w:sz w:val="28"/>
          <w:szCs w:val="28"/>
        </w:rPr>
        <w:t>4</w:t>
      </w:r>
      <w:r w:rsidRPr="00C65670">
        <w:rPr>
          <w:rFonts w:ascii="Arial" w:hAnsi="Arial" w:cs="Arial"/>
          <w:b/>
          <w:sz w:val="28"/>
          <w:szCs w:val="28"/>
        </w:rPr>
        <w:t>-202</w:t>
      </w:r>
      <w:r w:rsidR="00C65670">
        <w:rPr>
          <w:rFonts w:ascii="Arial" w:hAnsi="Arial" w:cs="Arial"/>
          <w:b/>
          <w:sz w:val="28"/>
          <w:szCs w:val="28"/>
        </w:rPr>
        <w:t>5</w:t>
      </w:r>
      <w:r w:rsidRPr="00C65670">
        <w:rPr>
          <w:rFonts w:ascii="Arial" w:hAnsi="Arial" w:cs="Arial"/>
          <w:b/>
          <w:sz w:val="28"/>
          <w:szCs w:val="28"/>
        </w:rPr>
        <w:t xml:space="preserve"> School Year</w:t>
      </w:r>
    </w:p>
    <w:p w:rsidR="003F6B33" w:rsidRPr="00C65670" w:rsidRDefault="003F6B33" w:rsidP="003F6B33">
      <w:pPr>
        <w:rPr>
          <w:rFonts w:ascii="Arial" w:hAnsi="Arial" w:cs="Arial"/>
        </w:rPr>
      </w:pPr>
      <w:r w:rsidRPr="00C65670">
        <w:rPr>
          <w:rFonts w:ascii="Arial" w:hAnsi="Arial" w:cs="Arial"/>
        </w:rPr>
        <w:t>Thank you for your consideration of Christ the King Catholic School.  This registration packet must be completed and returned to the school office to be considered for the 202</w:t>
      </w:r>
      <w:r w:rsidR="00C65670">
        <w:rPr>
          <w:rFonts w:ascii="Arial" w:hAnsi="Arial" w:cs="Arial"/>
        </w:rPr>
        <w:t>4</w:t>
      </w:r>
      <w:r w:rsidRPr="00C65670">
        <w:rPr>
          <w:rFonts w:ascii="Arial" w:hAnsi="Arial" w:cs="Arial"/>
        </w:rPr>
        <w:t>-202</w:t>
      </w:r>
      <w:r w:rsidR="00C65670">
        <w:rPr>
          <w:rFonts w:ascii="Arial" w:hAnsi="Arial" w:cs="Arial"/>
        </w:rPr>
        <w:t>5</w:t>
      </w:r>
      <w:bookmarkStart w:id="0" w:name="_GoBack"/>
      <w:bookmarkEnd w:id="0"/>
      <w:r w:rsidRPr="00C65670">
        <w:rPr>
          <w:rFonts w:ascii="Arial" w:hAnsi="Arial" w:cs="Arial"/>
        </w:rPr>
        <w:t xml:space="preserve"> school year. </w:t>
      </w:r>
    </w:p>
    <w:p w:rsidR="003F6B33" w:rsidRPr="00C65670" w:rsidRDefault="003F6B33" w:rsidP="003F6B33">
      <w:pPr>
        <w:rPr>
          <w:rFonts w:ascii="Arial" w:hAnsi="Arial" w:cs="Arial"/>
        </w:rPr>
      </w:pPr>
      <w:r w:rsidRPr="00C65670">
        <w:rPr>
          <w:rFonts w:ascii="Arial" w:hAnsi="Arial" w:cs="Arial"/>
        </w:rPr>
        <w:t xml:space="preserve">The following required documents and fees must be submitted, along with the completed Registration Packet, in order to be considered for admission: </w:t>
      </w:r>
    </w:p>
    <w:p w:rsidR="003F6B33" w:rsidRPr="00C65670" w:rsidRDefault="003F6B33" w:rsidP="003F6B33">
      <w:pPr>
        <w:pStyle w:val="ListParagraph"/>
        <w:numPr>
          <w:ilvl w:val="0"/>
          <w:numId w:val="1"/>
        </w:numPr>
        <w:rPr>
          <w:rFonts w:ascii="Arial" w:hAnsi="Arial" w:cs="Arial"/>
        </w:rPr>
      </w:pPr>
      <w:r w:rsidRPr="00C65670">
        <w:rPr>
          <w:rFonts w:ascii="Arial" w:hAnsi="Arial" w:cs="Arial"/>
          <w:b/>
        </w:rPr>
        <w:t>Original</w:t>
      </w:r>
      <w:r w:rsidRPr="00C65670">
        <w:rPr>
          <w:rFonts w:ascii="Arial" w:hAnsi="Arial" w:cs="Arial"/>
        </w:rPr>
        <w:t xml:space="preserve"> birth certificate with the state seal (we will make a copy)</w:t>
      </w:r>
    </w:p>
    <w:p w:rsidR="003F6B33" w:rsidRPr="00C65670" w:rsidRDefault="003F6B33" w:rsidP="003F6B33">
      <w:pPr>
        <w:pStyle w:val="ListParagraph"/>
        <w:numPr>
          <w:ilvl w:val="0"/>
          <w:numId w:val="1"/>
        </w:numPr>
        <w:rPr>
          <w:rFonts w:ascii="Arial" w:hAnsi="Arial" w:cs="Arial"/>
        </w:rPr>
      </w:pPr>
      <w:r w:rsidRPr="00C65670">
        <w:rPr>
          <w:rFonts w:ascii="Arial" w:hAnsi="Arial" w:cs="Arial"/>
        </w:rPr>
        <w:t>Copy of the child’s Certificate of Baptism (must include the address of the parish)</w:t>
      </w:r>
    </w:p>
    <w:p w:rsidR="003F6B33" w:rsidRPr="00C65670" w:rsidRDefault="003F6B33" w:rsidP="003F6B33">
      <w:pPr>
        <w:pStyle w:val="ListParagraph"/>
        <w:numPr>
          <w:ilvl w:val="0"/>
          <w:numId w:val="1"/>
        </w:numPr>
        <w:rPr>
          <w:rFonts w:ascii="Arial" w:hAnsi="Arial" w:cs="Arial"/>
        </w:rPr>
      </w:pPr>
      <w:r w:rsidRPr="00C65670">
        <w:rPr>
          <w:rFonts w:ascii="Arial" w:hAnsi="Arial" w:cs="Arial"/>
        </w:rPr>
        <w:t>Copy of the child’s Certificate of First Communion, if applicable</w:t>
      </w:r>
    </w:p>
    <w:p w:rsidR="003F6B33" w:rsidRPr="00C65670" w:rsidRDefault="003F6B33" w:rsidP="003F6B33">
      <w:pPr>
        <w:pStyle w:val="ListParagraph"/>
        <w:numPr>
          <w:ilvl w:val="0"/>
          <w:numId w:val="1"/>
        </w:numPr>
        <w:rPr>
          <w:rFonts w:ascii="Arial" w:hAnsi="Arial" w:cs="Arial"/>
        </w:rPr>
      </w:pPr>
      <w:r w:rsidRPr="00C65670">
        <w:rPr>
          <w:rFonts w:ascii="Arial" w:hAnsi="Arial" w:cs="Arial"/>
        </w:rPr>
        <w:t>Copy of the child’s Certificate of Confirmation, if applicable</w:t>
      </w:r>
    </w:p>
    <w:p w:rsidR="003F6B33" w:rsidRPr="00C65670" w:rsidRDefault="003F6B33" w:rsidP="003F6B33">
      <w:pPr>
        <w:pStyle w:val="ListParagraph"/>
        <w:numPr>
          <w:ilvl w:val="0"/>
          <w:numId w:val="1"/>
        </w:numPr>
        <w:rPr>
          <w:rFonts w:ascii="Arial" w:hAnsi="Arial" w:cs="Arial"/>
        </w:rPr>
      </w:pPr>
      <w:r w:rsidRPr="00C65670">
        <w:rPr>
          <w:rFonts w:ascii="Arial" w:hAnsi="Arial" w:cs="Arial"/>
        </w:rPr>
        <w:t>Official immunization record</w:t>
      </w:r>
    </w:p>
    <w:p w:rsidR="003F6B33" w:rsidRPr="00C65670" w:rsidRDefault="003F6B33" w:rsidP="003F6B33">
      <w:pPr>
        <w:pStyle w:val="ListParagraph"/>
        <w:numPr>
          <w:ilvl w:val="0"/>
          <w:numId w:val="1"/>
        </w:numPr>
        <w:rPr>
          <w:rFonts w:ascii="Arial" w:hAnsi="Arial" w:cs="Arial"/>
        </w:rPr>
      </w:pPr>
      <w:r w:rsidRPr="00C65670">
        <w:rPr>
          <w:rFonts w:ascii="Arial" w:hAnsi="Arial" w:cs="Arial"/>
        </w:rPr>
        <w:t>Copy of the child’s most recent grading report from current school, if applicable</w:t>
      </w:r>
    </w:p>
    <w:p w:rsidR="003F6B33" w:rsidRPr="00C65670" w:rsidRDefault="003F6B33" w:rsidP="003F6B33">
      <w:pPr>
        <w:pStyle w:val="ListParagraph"/>
        <w:numPr>
          <w:ilvl w:val="0"/>
          <w:numId w:val="1"/>
        </w:numPr>
        <w:rPr>
          <w:rFonts w:ascii="Arial" w:hAnsi="Arial" w:cs="Arial"/>
        </w:rPr>
      </w:pPr>
      <w:r w:rsidRPr="00C65670">
        <w:rPr>
          <w:rFonts w:ascii="Arial" w:hAnsi="Arial" w:cs="Arial"/>
        </w:rPr>
        <w:t xml:space="preserve">Copy of school/doctor documentation* (IEP, 504, SSP, ISP, medical diagnosis, </w:t>
      </w:r>
      <w:proofErr w:type="spellStart"/>
      <w:r w:rsidRPr="00C65670">
        <w:rPr>
          <w:rFonts w:ascii="Arial" w:hAnsi="Arial" w:cs="Arial"/>
        </w:rPr>
        <w:t>etc</w:t>
      </w:r>
      <w:proofErr w:type="spellEnd"/>
      <w:r w:rsidRPr="00C65670">
        <w:rPr>
          <w:rFonts w:ascii="Arial" w:hAnsi="Arial" w:cs="Arial"/>
        </w:rPr>
        <w:t>), if applicable</w:t>
      </w:r>
    </w:p>
    <w:p w:rsidR="003F6B33" w:rsidRPr="00C65670" w:rsidRDefault="003F6B33" w:rsidP="003F6B33">
      <w:pPr>
        <w:pStyle w:val="ListParagraph"/>
        <w:ind w:left="1440"/>
        <w:rPr>
          <w:rFonts w:ascii="Arial" w:hAnsi="Arial" w:cs="Arial"/>
        </w:rPr>
      </w:pPr>
      <w:r w:rsidRPr="00C65670">
        <w:rPr>
          <w:rFonts w:ascii="Arial" w:hAnsi="Arial" w:cs="Arial"/>
        </w:rPr>
        <w:t>*Conditional admission will be granted with a probationary period of up to 90 days.</w:t>
      </w:r>
    </w:p>
    <w:p w:rsidR="003F6B33" w:rsidRPr="00C65670" w:rsidRDefault="003F6B33" w:rsidP="003F6B33">
      <w:pPr>
        <w:pStyle w:val="ListParagraph"/>
        <w:ind w:left="1440"/>
        <w:rPr>
          <w:rFonts w:ascii="Arial" w:hAnsi="Arial" w:cs="Arial"/>
        </w:rPr>
      </w:pPr>
      <w:r w:rsidRPr="00C65670">
        <w:rPr>
          <w:rFonts w:ascii="Arial" w:hAnsi="Arial" w:cs="Arial"/>
        </w:rPr>
        <w:t>*If admission is granted, and information regarding academic, behavioral, social, or emotional needs was knowingly withheld from the school, enrollment status will be jeopardized.</w:t>
      </w:r>
    </w:p>
    <w:p w:rsidR="003F6B33" w:rsidRPr="00C65670" w:rsidRDefault="003F6B33" w:rsidP="003F6B33">
      <w:pPr>
        <w:pStyle w:val="ListParagraph"/>
        <w:numPr>
          <w:ilvl w:val="0"/>
          <w:numId w:val="2"/>
        </w:numPr>
        <w:rPr>
          <w:rFonts w:ascii="Arial" w:hAnsi="Arial" w:cs="Arial"/>
        </w:rPr>
      </w:pPr>
      <w:r w:rsidRPr="00C65670">
        <w:rPr>
          <w:rFonts w:ascii="Arial" w:hAnsi="Arial" w:cs="Arial"/>
        </w:rPr>
        <w:t>Copy of custody papers, if applicable</w:t>
      </w:r>
    </w:p>
    <w:p w:rsidR="003F6B33" w:rsidRPr="00C65670" w:rsidRDefault="003F6B33" w:rsidP="003F6B33">
      <w:pPr>
        <w:pStyle w:val="ListParagraph"/>
        <w:numPr>
          <w:ilvl w:val="0"/>
          <w:numId w:val="2"/>
        </w:numPr>
        <w:rPr>
          <w:rFonts w:ascii="Arial" w:hAnsi="Arial" w:cs="Arial"/>
        </w:rPr>
      </w:pPr>
      <w:r w:rsidRPr="00C65670">
        <w:rPr>
          <w:rFonts w:ascii="Arial" w:hAnsi="Arial" w:cs="Arial"/>
        </w:rPr>
        <w:t xml:space="preserve">Payment for the </w:t>
      </w:r>
      <w:r w:rsidRPr="00C65670">
        <w:rPr>
          <w:rFonts w:ascii="Arial" w:hAnsi="Arial" w:cs="Arial"/>
          <w:b/>
        </w:rPr>
        <w:t>non-refundable</w:t>
      </w:r>
      <w:r w:rsidRPr="00C65670">
        <w:rPr>
          <w:rFonts w:ascii="Arial" w:hAnsi="Arial" w:cs="Arial"/>
        </w:rPr>
        <w:t xml:space="preserve"> $25 application fee, per child</w:t>
      </w:r>
    </w:p>
    <w:p w:rsidR="00FC2715" w:rsidRPr="00C65670" w:rsidRDefault="003F6B33" w:rsidP="00FC2715">
      <w:pPr>
        <w:pStyle w:val="ListParagraph"/>
        <w:numPr>
          <w:ilvl w:val="0"/>
          <w:numId w:val="2"/>
        </w:numPr>
        <w:rPr>
          <w:rFonts w:ascii="Arial" w:hAnsi="Arial" w:cs="Arial"/>
        </w:rPr>
      </w:pPr>
      <w:r w:rsidRPr="00C65670">
        <w:rPr>
          <w:rFonts w:ascii="Arial" w:hAnsi="Arial" w:cs="Arial"/>
        </w:rPr>
        <w:t>Payment of the $2</w:t>
      </w:r>
      <w:r w:rsidR="00E04B1B" w:rsidRPr="00C65670">
        <w:rPr>
          <w:rFonts w:ascii="Arial" w:hAnsi="Arial" w:cs="Arial"/>
        </w:rPr>
        <w:t>50</w:t>
      </w:r>
      <w:r w:rsidRPr="00C65670">
        <w:rPr>
          <w:rFonts w:ascii="Arial" w:hAnsi="Arial" w:cs="Arial"/>
        </w:rPr>
        <w:t xml:space="preserve"> Registration Fee (per family)</w:t>
      </w:r>
    </w:p>
    <w:p w:rsidR="00FC2715" w:rsidRPr="00C65670" w:rsidRDefault="00FC2715" w:rsidP="00FC2715">
      <w:pPr>
        <w:spacing w:line="240" w:lineRule="auto"/>
        <w:rPr>
          <w:rFonts w:ascii="Arial" w:hAnsi="Arial" w:cs="Arial"/>
        </w:rPr>
      </w:pPr>
      <w:r w:rsidRPr="00C65670">
        <w:rPr>
          <w:rFonts w:ascii="Arial" w:hAnsi="Arial" w:cs="Arial"/>
          <w:b/>
        </w:rPr>
        <w:t>A completed Registration Packet includes the following</w:t>
      </w:r>
      <w:r w:rsidRPr="00C65670">
        <w:rPr>
          <w:rFonts w:ascii="Arial" w:hAnsi="Arial" w:cs="Arial"/>
        </w:rPr>
        <w:t>:</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Registration Application, per student</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Registration Fee, per family</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202</w:t>
      </w:r>
      <w:r w:rsidR="00C65670">
        <w:rPr>
          <w:rFonts w:ascii="Arial" w:hAnsi="Arial" w:cs="Arial"/>
        </w:rPr>
        <w:t>4</w:t>
      </w:r>
      <w:r w:rsidR="00E04B1B" w:rsidRPr="00C65670">
        <w:rPr>
          <w:rFonts w:ascii="Arial" w:hAnsi="Arial" w:cs="Arial"/>
        </w:rPr>
        <w:t>-</w:t>
      </w:r>
      <w:r w:rsidRPr="00C65670">
        <w:rPr>
          <w:rFonts w:ascii="Arial" w:hAnsi="Arial" w:cs="Arial"/>
        </w:rPr>
        <w:t>202</w:t>
      </w:r>
      <w:r w:rsidR="00C65670">
        <w:rPr>
          <w:rFonts w:ascii="Arial" w:hAnsi="Arial" w:cs="Arial"/>
        </w:rPr>
        <w:t>5</w:t>
      </w:r>
      <w:r w:rsidRPr="00C65670">
        <w:rPr>
          <w:rFonts w:ascii="Arial" w:hAnsi="Arial" w:cs="Arial"/>
        </w:rPr>
        <w:t xml:space="preserve"> Tuition Agreement Form</w:t>
      </w:r>
      <w:r w:rsidR="00C65670">
        <w:rPr>
          <w:rFonts w:ascii="Arial" w:hAnsi="Arial" w:cs="Arial"/>
        </w:rPr>
        <w:t>, per family</w:t>
      </w:r>
    </w:p>
    <w:p w:rsidR="00E04B1B" w:rsidRPr="00C65670" w:rsidRDefault="00E04B1B"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202</w:t>
      </w:r>
      <w:r w:rsidR="00C65670">
        <w:rPr>
          <w:rFonts w:ascii="Arial" w:hAnsi="Arial" w:cs="Arial"/>
        </w:rPr>
        <w:t>4</w:t>
      </w:r>
      <w:r w:rsidRPr="00C65670">
        <w:rPr>
          <w:rFonts w:ascii="Arial" w:hAnsi="Arial" w:cs="Arial"/>
        </w:rPr>
        <w:t>-202</w:t>
      </w:r>
      <w:r w:rsidR="00C65670">
        <w:rPr>
          <w:rFonts w:ascii="Arial" w:hAnsi="Arial" w:cs="Arial"/>
        </w:rPr>
        <w:t>5</w:t>
      </w:r>
      <w:r w:rsidRPr="00C65670">
        <w:rPr>
          <w:rFonts w:ascii="Arial" w:hAnsi="Arial" w:cs="Arial"/>
        </w:rPr>
        <w:t xml:space="preserve"> Fundraising and Volunteer Agreement Form</w:t>
      </w:r>
      <w:r w:rsidR="00C65670">
        <w:rPr>
          <w:rFonts w:ascii="Arial" w:hAnsi="Arial" w:cs="Arial"/>
        </w:rPr>
        <w:t>, per family</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Arizona Dept. of Ed. Home Language Survey, per student</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Free &amp; Reduced Lunch Income Guideline Survey, per family</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Cougar Club (aftercare) Registration Form, per family</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Parish Verification Form, per family</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Records Release Form, per family, necessary for transfer students entering grades 1-8 only</w:t>
      </w:r>
    </w:p>
    <w:p w:rsidR="00FC2715" w:rsidRPr="00C65670" w:rsidRDefault="00FC2715" w:rsidP="00FC2715">
      <w:pPr>
        <w:pStyle w:val="ListParagraph"/>
        <w:numPr>
          <w:ilvl w:val="0"/>
          <w:numId w:val="3"/>
        </w:numPr>
        <w:spacing w:before="100" w:beforeAutospacing="1" w:after="100" w:afterAutospacing="1" w:line="240" w:lineRule="auto"/>
        <w:rPr>
          <w:rFonts w:ascii="Arial" w:hAnsi="Arial" w:cs="Arial"/>
        </w:rPr>
      </w:pPr>
      <w:r w:rsidRPr="00C65670">
        <w:rPr>
          <w:rFonts w:ascii="Arial" w:hAnsi="Arial" w:cs="Arial"/>
        </w:rPr>
        <w:t>Recommendation Form, per child, necessary for transfer students entering grades 1-8 only</w:t>
      </w:r>
    </w:p>
    <w:p w:rsidR="003F6B33" w:rsidRPr="00C65670" w:rsidRDefault="00FC2715" w:rsidP="00FC2715">
      <w:pPr>
        <w:spacing w:before="100" w:beforeAutospacing="1" w:after="100" w:afterAutospacing="1" w:line="240" w:lineRule="auto"/>
        <w:rPr>
          <w:rFonts w:ascii="Arial" w:hAnsi="Arial" w:cs="Arial"/>
        </w:rPr>
      </w:pPr>
      <w:r w:rsidRPr="00C65670">
        <w:rPr>
          <w:rFonts w:ascii="Arial" w:hAnsi="Arial" w:cs="Arial"/>
        </w:rPr>
        <w:t xml:space="preserve">The completed Registration Packet, all required documents, and fees must be submitted at the same time.  Your child will be scheduled for an assessment once the registration requirements are met.  Based on assessment results, your child will be placed on a waitlist.  Once your child is accepted to Christ the King Catholic School, you will receive an email confirmation regarding placement.  *If transferring mid-year, expect a minimum of five business days </w:t>
      </w:r>
      <w:r w:rsidRPr="00C65670">
        <w:rPr>
          <w:rFonts w:ascii="Arial" w:hAnsi="Arial" w:cs="Arial"/>
          <w:u w:val="single"/>
        </w:rPr>
        <w:t>after acceptance</w:t>
      </w:r>
      <w:r w:rsidRPr="00C65670">
        <w:rPr>
          <w:rFonts w:ascii="Arial" w:hAnsi="Arial" w:cs="Arial"/>
        </w:rPr>
        <w:t xml:space="preserve"> until start date.</w:t>
      </w:r>
    </w:p>
    <w:p w:rsidR="00FC2715" w:rsidRPr="00C65670" w:rsidRDefault="00FC2715" w:rsidP="00FC2715">
      <w:pPr>
        <w:spacing w:before="100" w:beforeAutospacing="1" w:after="100" w:afterAutospacing="1" w:line="240" w:lineRule="auto"/>
        <w:rPr>
          <w:rFonts w:ascii="Arial" w:hAnsi="Arial" w:cs="Arial"/>
        </w:rPr>
      </w:pPr>
      <w:r w:rsidRPr="00C65670">
        <w:rPr>
          <w:rFonts w:ascii="Arial" w:hAnsi="Arial" w:cs="Arial"/>
        </w:rPr>
        <w:t>If your child is offered acceptance to Christ the King School and you refuse placement, your registration fee of $2</w:t>
      </w:r>
      <w:r w:rsidR="00E04B1B" w:rsidRPr="00C65670">
        <w:rPr>
          <w:rFonts w:ascii="Arial" w:hAnsi="Arial" w:cs="Arial"/>
        </w:rPr>
        <w:t>50</w:t>
      </w:r>
      <w:r w:rsidRPr="00C65670">
        <w:rPr>
          <w:rFonts w:ascii="Arial" w:hAnsi="Arial" w:cs="Arial"/>
        </w:rPr>
        <w:t xml:space="preserve"> will be forfeited.  </w:t>
      </w:r>
    </w:p>
    <w:p w:rsidR="002B3DDA" w:rsidRPr="00C65670" w:rsidRDefault="00FC2715" w:rsidP="00EF3D7B">
      <w:pPr>
        <w:spacing w:before="100" w:beforeAutospacing="1" w:after="100" w:afterAutospacing="1" w:line="240" w:lineRule="auto"/>
        <w:rPr>
          <w:rFonts w:ascii="Arial" w:hAnsi="Arial" w:cs="Arial"/>
        </w:rPr>
      </w:pPr>
      <w:r w:rsidRPr="00C65670">
        <w:rPr>
          <w:rFonts w:ascii="Arial" w:hAnsi="Arial" w:cs="Arial"/>
        </w:rPr>
        <w:t xml:space="preserve">Priority registration is given to current students at Christ the King Catholic School and their siblings. </w:t>
      </w:r>
    </w:p>
    <w:p w:rsidR="00EF01E0" w:rsidRPr="002B3DDA" w:rsidRDefault="00EF3D7B" w:rsidP="002B3DDA">
      <w:pPr>
        <w:spacing w:before="100" w:beforeAutospacing="1" w:after="100" w:afterAutospacing="1" w:line="240" w:lineRule="auto"/>
        <w:rPr>
          <w:rFonts w:ascii="Franklin Gothic Book" w:hAnsi="Franklin Gothic Book"/>
          <w:sz w:val="18"/>
          <w:szCs w:val="18"/>
        </w:rPr>
      </w:pPr>
      <w:r w:rsidRPr="002B3DDA">
        <w:rPr>
          <w:rFonts w:ascii="Franklin Gothic Book" w:hAnsi="Franklin Gothic Book"/>
          <w:sz w:val="18"/>
          <w:szCs w:val="18"/>
        </w:rPr>
        <w:t>updated 1/</w:t>
      </w:r>
      <w:r w:rsidR="00C65670">
        <w:rPr>
          <w:rFonts w:ascii="Franklin Gothic Book" w:hAnsi="Franklin Gothic Book"/>
          <w:sz w:val="18"/>
          <w:szCs w:val="18"/>
        </w:rPr>
        <w:t>08</w:t>
      </w:r>
      <w:r w:rsidRPr="002B3DDA">
        <w:rPr>
          <w:rFonts w:ascii="Franklin Gothic Book" w:hAnsi="Franklin Gothic Book"/>
          <w:sz w:val="18"/>
          <w:szCs w:val="18"/>
        </w:rPr>
        <w:t>/2</w:t>
      </w:r>
      <w:r w:rsidR="00C65670">
        <w:rPr>
          <w:rFonts w:ascii="Franklin Gothic Book" w:hAnsi="Franklin Gothic Book"/>
          <w:sz w:val="18"/>
          <w:szCs w:val="18"/>
        </w:rPr>
        <w:t>4</w:t>
      </w:r>
    </w:p>
    <w:sectPr w:rsidR="00EF01E0" w:rsidRPr="002B3DDA" w:rsidSect="002B3DDA">
      <w:headerReference w:type="even" r:id="rId7"/>
      <w:headerReference w:type="default" r:id="rId8"/>
      <w:headerReference w:type="first" r:id="rId9"/>
      <w:pgSz w:w="12240" w:h="15840"/>
      <w:pgMar w:top="1800" w:right="100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2D" w:rsidRDefault="00781B2D" w:rsidP="009D0F78">
      <w:pPr>
        <w:spacing w:after="0" w:line="240" w:lineRule="auto"/>
      </w:pPr>
      <w:r>
        <w:separator/>
      </w:r>
    </w:p>
  </w:endnote>
  <w:endnote w:type="continuationSeparator" w:id="0">
    <w:p w:rsidR="00781B2D" w:rsidRDefault="00781B2D" w:rsidP="009D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2D" w:rsidRDefault="00781B2D" w:rsidP="009D0F78">
      <w:pPr>
        <w:spacing w:after="0" w:line="240" w:lineRule="auto"/>
      </w:pPr>
      <w:r>
        <w:separator/>
      </w:r>
    </w:p>
  </w:footnote>
  <w:footnote w:type="continuationSeparator" w:id="0">
    <w:p w:rsidR="00781B2D" w:rsidRDefault="00781B2D" w:rsidP="009D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78" w:rsidRDefault="00C656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40664" o:spid="_x0000_s2053" type="#_x0000_t75" style="position:absolute;margin-left:0;margin-top:0;width:612pt;height:11in;z-index:-251657216;mso-position-horizontal:center;mso-position-horizontal-relative:margin;mso-position-vertical:center;mso-position-vertical-relative:margin" o:allowincell="f">
          <v:imagedata r:id="rId1" o:title="Internal Letterhead-B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78" w:rsidRDefault="00C65670" w:rsidP="00C65670">
    <w:pPr>
      <w:pStyle w:val="Header"/>
      <w:jc w:val="center"/>
    </w:pPr>
    <w:r>
      <w:rPr>
        <w:noProof/>
      </w:rPr>
      <w:drawing>
        <wp:inline distT="0" distB="0" distL="0" distR="0">
          <wp:extent cx="3378954" cy="1033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white circle.png"/>
                  <pic:cNvPicPr/>
                </pic:nvPicPr>
                <pic:blipFill>
                  <a:blip r:embed="rId1">
                    <a:extLst>
                      <a:ext uri="{28A0092B-C50C-407E-A947-70E740481C1C}">
                        <a14:useLocalDpi xmlns:a14="http://schemas.microsoft.com/office/drawing/2010/main" val="0"/>
                      </a:ext>
                    </a:extLst>
                  </a:blip>
                  <a:stretch>
                    <a:fillRect/>
                  </a:stretch>
                </pic:blipFill>
                <pic:spPr>
                  <a:xfrm>
                    <a:off x="0" y="0"/>
                    <a:ext cx="3402167" cy="104088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F78" w:rsidRDefault="00C656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40663" o:spid="_x0000_s2052" type="#_x0000_t75" style="position:absolute;margin-left:0;margin-top:0;width:612pt;height:11in;z-index:-251658240;mso-position-horizontal:center;mso-position-horizontal-relative:margin;mso-position-vertical:center;mso-position-vertical-relative:margin" o:allowincell="f">
          <v:imagedata r:id="rId1" o:title="Internal Letterhead-B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87A"/>
    <w:multiLevelType w:val="hybridMultilevel"/>
    <w:tmpl w:val="7C5A13C2"/>
    <w:lvl w:ilvl="0" w:tplc="2416D8A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84E08"/>
    <w:multiLevelType w:val="hybridMultilevel"/>
    <w:tmpl w:val="B8B800F4"/>
    <w:lvl w:ilvl="0" w:tplc="2416D8A0">
      <w:start w:val="1"/>
      <w:numFmt w:val="bullet"/>
      <w:lvlText w:val="□"/>
      <w:lvlJc w:val="left"/>
      <w:pPr>
        <w:ind w:left="775" w:hanging="360"/>
      </w:pPr>
      <w:rPr>
        <w:rFonts w:ascii="Arial" w:hAnsi="Aria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75C67764"/>
    <w:multiLevelType w:val="hybridMultilevel"/>
    <w:tmpl w:val="F4E0FDAA"/>
    <w:lvl w:ilvl="0" w:tplc="F26CBE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A0F3A"/>
    <w:multiLevelType w:val="hybridMultilevel"/>
    <w:tmpl w:val="CEAAEA12"/>
    <w:lvl w:ilvl="0" w:tplc="2416D8A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78"/>
    <w:rsid w:val="002479F7"/>
    <w:rsid w:val="002B3DDA"/>
    <w:rsid w:val="003F2A0A"/>
    <w:rsid w:val="003F6B33"/>
    <w:rsid w:val="00781B2D"/>
    <w:rsid w:val="009D0F78"/>
    <w:rsid w:val="00C372DB"/>
    <w:rsid w:val="00C65670"/>
    <w:rsid w:val="00C67652"/>
    <w:rsid w:val="00E04B1B"/>
    <w:rsid w:val="00E51BA0"/>
    <w:rsid w:val="00E620FC"/>
    <w:rsid w:val="00EF01E0"/>
    <w:rsid w:val="00EF3D7B"/>
    <w:rsid w:val="00FC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98BAE7"/>
  <w15:chartTrackingRefBased/>
  <w15:docId w15:val="{10DA475D-63C2-4594-8F46-7F46D54F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F78"/>
  </w:style>
  <w:style w:type="paragraph" w:styleId="Footer">
    <w:name w:val="footer"/>
    <w:basedOn w:val="Normal"/>
    <w:link w:val="FooterChar"/>
    <w:uiPriority w:val="99"/>
    <w:unhideWhenUsed/>
    <w:rsid w:val="009D0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F78"/>
  </w:style>
  <w:style w:type="paragraph" w:styleId="ListParagraph">
    <w:name w:val="List Paragraph"/>
    <w:basedOn w:val="Normal"/>
    <w:uiPriority w:val="34"/>
    <w:qFormat/>
    <w:rsid w:val="003F6B33"/>
    <w:pPr>
      <w:ind w:left="720"/>
      <w:contextualSpacing/>
    </w:pPr>
  </w:style>
  <w:style w:type="character" w:styleId="Hyperlink">
    <w:name w:val="Hyperlink"/>
    <w:basedOn w:val="DefaultParagraphFont"/>
    <w:uiPriority w:val="99"/>
    <w:unhideWhenUsed/>
    <w:rsid w:val="00FC27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Principal CTK</cp:lastModifiedBy>
  <cp:revision>4</cp:revision>
  <dcterms:created xsi:type="dcterms:W3CDTF">2023-01-20T16:43:00Z</dcterms:created>
  <dcterms:modified xsi:type="dcterms:W3CDTF">2024-01-08T16:21:00Z</dcterms:modified>
</cp:coreProperties>
</file>