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Verification of Active Parishioner Status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To receive the Active Parishioner tuition rate, this form must be returned to Christ the King Catholic School by </w:t>
      </w:r>
      <w:r w:rsidDel="00000000" w:rsidR="00000000" w:rsidRPr="00000000">
        <w:rPr>
          <w:rFonts w:ascii="Arial" w:cs="Arial" w:eastAsia="Arial" w:hAnsi="Arial"/>
          <w:b w:val="1"/>
          <w:rtl w:val="0"/>
        </w:rPr>
        <w:t xml:space="preserve">March 15,2024</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Christ the King Catholic School offers a specific tuition rate for those families who are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registered, active, and participating</w:t>
      </w:r>
      <w:r w:rsidDel="00000000" w:rsidR="00000000" w:rsidRPr="00000000">
        <w:rPr>
          <w:rFonts w:ascii="Arial" w:cs="Arial" w:eastAsia="Arial" w:hAnsi="Arial"/>
          <w:i w:val="0"/>
          <w:smallCaps w:val="0"/>
          <w:strike w:val="0"/>
          <w:color w:val="000000"/>
          <w:u w:val="none"/>
          <w:shd w:fill="auto" w:val="clear"/>
          <w:vertAlign w:val="baseline"/>
          <w:rtl w:val="0"/>
        </w:rPr>
        <w:t xml:space="preserve"> members of Catholic parishes.  The active parishioner rate will become effective when the Active Parishioner Status form is signed by the pastor or his designee and is received by the school.  Criteria used in determining “active and participating” membership may vary from parish to parish.  </w:t>
      </w:r>
      <w:r w:rsidDel="00000000" w:rsidR="00000000" w:rsidRPr="00000000">
        <w:rPr>
          <w:rFonts w:ascii="Arial" w:cs="Arial" w:eastAsia="Arial" w:hAnsi="Arial"/>
          <w:i w:val="0"/>
          <w:smallCaps w:val="0"/>
          <w:strike w:val="0"/>
          <w:color w:val="000000"/>
          <w:u w:val="single"/>
          <w:shd w:fill="auto" w:val="clear"/>
          <w:vertAlign w:val="baseline"/>
          <w:rtl w:val="0"/>
        </w:rPr>
        <w:t xml:space="preserve">If active parishioner status is denied by a parish, the family will be charged the non-active parishioner tuition rate.</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Name of parents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____________________</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w:t>
        <w:tab/>
        <w:t xml:space="preserve">    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ab/>
        <w:tab/>
        <w:tab/>
        <w:tab/>
        <w:t xml:space="preserve">Last</w:t>
        <w:tab/>
        <w:tab/>
        <w:tab/>
        <w:t xml:space="preserve">     Father</w:t>
        <w:tab/>
        <w:tab/>
        <w:tab/>
        <w:t xml:space="preserve">     Mother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Name of students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w:t>
        <w:tab/>
        <w:t xml:space="preserve">      __________________________________</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ab/>
        <w:tab/>
        <w:tab/>
        <w:t xml:space="preserve">Student last name</w:t>
        <w:tab/>
        <w:tab/>
        <w:t xml:space="preserve">                  Student first name(s)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 </w:t>
      </w:r>
      <w:r w:rsidDel="00000000" w:rsidR="00000000" w:rsidRPr="00000000">
        <w:rPr>
          <w:rFonts w:ascii="Arial" w:cs="Arial" w:eastAsia="Arial" w:hAnsi="Arial"/>
          <w:i w:val="0"/>
          <w:smallCaps w:val="0"/>
          <w:strike w:val="0"/>
          <w:color w:val="000000"/>
          <w:u w:val="none"/>
          <w:shd w:fill="auto" w:val="clear"/>
          <w:vertAlign w:val="baseline"/>
          <w:rtl w:val="0"/>
        </w:rPr>
        <w:t xml:space="preserve">Check if you are an active, registered parishioner at CHRIST THE KING PARISH.  Return the form to the school office and we will verify status.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36"/>
          <w:szCs w:val="36"/>
          <w:u w:val="none"/>
          <w:shd w:fill="auto" w:val="clear"/>
          <w:vertAlign w:val="baseline"/>
        </w:rPr>
      </w:pPr>
      <w:r w:rsidDel="00000000" w:rsidR="00000000" w:rsidRPr="00000000">
        <w:rPr>
          <w:rFonts w:ascii="Arial" w:cs="Arial" w:eastAsia="Arial" w:hAnsi="Arial"/>
          <w:i w:val="0"/>
          <w:smallCaps w:val="0"/>
          <w:strike w:val="0"/>
          <w:color w:val="000000"/>
          <w:sz w:val="36"/>
          <w:szCs w:val="36"/>
          <w:u w:val="none"/>
          <w:shd w:fill="auto" w:val="clear"/>
          <w:vertAlign w:val="baseline"/>
          <w:rtl w:val="0"/>
        </w:rPr>
        <w:t xml:space="preserve">-*-*-*-*-*-*-*-*-*-*-*-*-*-*-*-*-*-*-*-*-*-*-*-*-*-*-*-*-*-*-*-*-*</w:t>
      </w:r>
      <w:r w:rsidDel="00000000" w:rsidR="00000000" w:rsidRPr="00000000">
        <w:rPr>
          <w:rFonts w:ascii="Arial" w:cs="Arial" w:eastAsia="Arial" w:hAnsi="Arial"/>
          <w:sz w:val="36"/>
          <w:szCs w:val="36"/>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34"/>
          <w:szCs w:val="34"/>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Families not registered at Christ the King Parish should bring this form to their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registered parish </w:t>
      </w:r>
      <w:r w:rsidDel="00000000" w:rsidR="00000000" w:rsidRPr="00000000">
        <w:rPr>
          <w:rFonts w:ascii="Arial" w:cs="Arial" w:eastAsia="Arial" w:hAnsi="Arial"/>
          <w:i w:val="0"/>
          <w:smallCaps w:val="0"/>
          <w:strike w:val="0"/>
          <w:color w:val="000000"/>
          <w:u w:val="none"/>
          <w:shd w:fill="auto" w:val="clear"/>
          <w:vertAlign w:val="baseline"/>
          <w:rtl w:val="0"/>
        </w:rPr>
        <w:t xml:space="preserve">to be completed.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Please mail, email, or bring this </w:t>
      </w:r>
      <w:r w:rsidDel="00000000" w:rsidR="00000000" w:rsidRPr="00000000">
        <w:rPr>
          <w:rFonts w:ascii="Libre Franklin" w:cs="Libre Franklin" w:eastAsia="Libre Franklin" w:hAnsi="Libre Franklin"/>
          <w:sz w:val="24"/>
          <w:szCs w:val="24"/>
          <w:rtl w:val="0"/>
        </w:rPr>
        <w:t xml:space="preserve">form to the</w:t>
      </w: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 school office.</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67337</wp:posOffset>
                </wp:positionV>
                <wp:extent cx="6257925" cy="2321917"/>
                <wp:effectExtent b="0" l="0" r="0" t="0"/>
                <wp:wrapSquare wrapText="bothSides" distB="45720" distT="45720" distL="114300" distR="114300"/>
                <wp:docPr id="1" name=""/>
                <a:graphic>
                  <a:graphicData uri="http://schemas.microsoft.com/office/word/2010/wordprocessingShape">
                    <wps:wsp>
                      <wps:cNvSpPr/>
                      <wps:cNvPr id="2" name="Shape 2"/>
                      <wps:spPr>
                        <a:xfrm>
                          <a:off x="2221800" y="2536988"/>
                          <a:ext cx="6248400" cy="24860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To be completed by parish official: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 verify that _________________________________________ are active parishioners of </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Family Name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_______________________________________________________________________</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                                                   Parish Name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Pastor/Designee Signature: __________________________________  Date: _________</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r w:rsidDel="00000000" w:rsidR="00000000" w:rsidRPr="00000000">
                              <w:rPr>
                                <w:rFonts w:ascii="Libre Franklin" w:cs="Libre Franklin" w:eastAsia="Libre Franklin" w:hAnsi="Libre Franklin"/>
                                <w:b w:val="0"/>
                                <w:i w:val="0"/>
                                <w:smallCaps w:val="0"/>
                                <w:strike w:val="0"/>
                                <w:color w:val="000000"/>
                                <w:sz w:val="22"/>
                                <w:vertAlign w:val="baseline"/>
                              </w:rPr>
                              <w:t xml:space="preserve">Please place Parish seal or stamp here:</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Libre Franklin" w:cs="Libre Franklin" w:eastAsia="Libre Franklin" w:hAnsi="Libre Frankli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67337</wp:posOffset>
                </wp:positionV>
                <wp:extent cx="6257925" cy="2321917"/>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57925" cy="2321917"/>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Christ the King Catholic School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1551 E Dana Ave.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Mesa, AZ 85204</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4"/>
          <w:szCs w:val="24"/>
          <w:u w:val="none"/>
          <w:shd w:fill="auto" w:val="clear"/>
          <w:vertAlign w:val="baseline"/>
          <w:rtl w:val="0"/>
        </w:rPr>
        <w:t xml:space="preserve">480-844-4480</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4"/>
          <w:szCs w:val="24"/>
          <w:u w:val="none"/>
          <w:shd w:fill="auto" w:val="clear"/>
          <w:vertAlign w:val="baseline"/>
        </w:rPr>
      </w:pPr>
      <w:hyperlink r:id="rId8">
        <w:r w:rsidDel="00000000" w:rsidR="00000000" w:rsidRPr="00000000">
          <w:rPr>
            <w:rFonts w:ascii="Libre Franklin" w:cs="Libre Franklin" w:eastAsia="Libre Franklin" w:hAnsi="Libre Franklin"/>
            <w:b w:val="0"/>
            <w:i w:val="0"/>
            <w:smallCaps w:val="0"/>
            <w:strike w:val="0"/>
            <w:color w:val="0563c1"/>
            <w:sz w:val="24"/>
            <w:szCs w:val="24"/>
            <w:u w:val="single"/>
            <w:shd w:fill="auto" w:val="clear"/>
            <w:vertAlign w:val="baseline"/>
            <w:rtl w:val="0"/>
          </w:rPr>
          <w:t xml:space="preserve">ctkschool@ctk-catholicschool.org</w:t>
        </w:r>
      </w:hyperlink>
      <w:r w:rsidDel="00000000" w:rsidR="00000000" w:rsidRPr="00000000">
        <w:rPr>
          <w:rtl w:val="0"/>
        </w:rPr>
      </w:r>
    </w:p>
    <w:sectPr>
      <w:headerReference r:id="rId9" w:type="default"/>
      <w:headerReference r:id="rId10" w:type="first"/>
      <w:headerReference r:id="rId11" w:type="even"/>
      <w:footerReference r:id="rId12" w:type="default"/>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updated 1</w:t>
    </w:r>
    <w:r w:rsidDel="00000000" w:rsidR="00000000" w:rsidRPr="00000000">
      <w:rPr>
        <w:sz w:val="20"/>
        <w:szCs w:val="20"/>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2024</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leader="none" w:pos="4680"/>
        <w:tab w:val="right" w:leader="none" w:pos="9360"/>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3105150" cy="942789"/>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05150" cy="9427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3.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 type="#_x0000_t75">
          <v:imagedata cropbottom="0f" cropleft="0f" cropright="0f" croptop="0f" r:id="rId1" o:title="image3.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3.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tkschool@ctk-catholic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MxHutlsNNbihXzqFj6bwLZ9cuA==">CgMxLjAyCGguZ2pkZ3hzOAByITFJWFlfR29BU1NLaXB1SVJOb09GWUNQal82WEVxZU4wWA==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